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4B" w:rsidRDefault="00D0324B" w:rsidP="00D0324B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4B" w:rsidRPr="00F4577E" w:rsidRDefault="00D0324B" w:rsidP="00D0324B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D0324B" w:rsidRPr="00F4577E" w:rsidRDefault="00D0324B" w:rsidP="00D0324B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  Technikum</w:t>
      </w:r>
    </w:p>
    <w:p w:rsidR="00D0324B" w:rsidRPr="00F4577E" w:rsidRDefault="00D0324B" w:rsidP="00D0324B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mechanizacji rolnictwa i agrotroniki</w:t>
      </w:r>
    </w:p>
    <w:p w:rsidR="002C2E42" w:rsidRPr="002C2E42" w:rsidRDefault="002C2E42" w:rsidP="00D0324B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81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7"/>
        <w:gridCol w:w="2010"/>
        <w:gridCol w:w="5103"/>
        <w:gridCol w:w="3544"/>
        <w:gridCol w:w="1997"/>
      </w:tblGrid>
      <w:tr w:rsidR="002C2E42" w:rsidRPr="002C2E42" w:rsidTr="00867D91">
        <w:trPr>
          <w:jc w:val="center"/>
        </w:trPr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C2E42" w:rsidRPr="002C2E42" w:rsidRDefault="002C2E42" w:rsidP="00D0324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4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C2E42" w:rsidRPr="002C2E42" w:rsidRDefault="002C2E42" w:rsidP="00D0324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42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C2E42" w:rsidRPr="002C2E42" w:rsidRDefault="002C2E42" w:rsidP="00D0324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42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C2E42" w:rsidRPr="002C2E42" w:rsidRDefault="002C2E42" w:rsidP="00D0324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42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C2E42" w:rsidRPr="002C2E42" w:rsidRDefault="002C2E42" w:rsidP="00D0324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42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2C2E42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E42" w:rsidRPr="00E13F7E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 xml:space="preserve">„Moje miejsce w rodzinie” 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2E42" w:rsidRPr="002C2E42" w:rsidRDefault="002C2E42" w:rsidP="00D0324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Święty Wojciech Poznań</w:t>
            </w:r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C2E42" w:rsidRPr="00E13F7E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2E42" w:rsidRPr="002C2E42" w:rsidRDefault="002C2E42" w:rsidP="00867D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„Ponad słowami”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2" w:rsidRPr="002C2E42" w:rsidRDefault="002C2E42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E42" w:rsidRPr="002C2E42" w:rsidRDefault="009F1F9B" w:rsidP="00E13F7E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tooltip="Małgorzata Chmiel" w:history="1">
              <w:proofErr w:type="spellStart"/>
              <w:r w:rsidR="002C2E42" w:rsidRPr="002C2E42">
                <w:rPr>
                  <w:rFonts w:ascii="Arial" w:hAnsi="Arial" w:cs="Arial"/>
                  <w:sz w:val="20"/>
                  <w:szCs w:val="20"/>
                </w:rPr>
                <w:t>M.Chmiel</w:t>
              </w:r>
              <w:proofErr w:type="spellEnd"/>
            </w:hyperlink>
            <w:r w:rsidR="002C2E42" w:rsidRPr="002C2E4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Anna Równy" w:history="1">
              <w:r w:rsidR="002C2E42" w:rsidRPr="002C2E42">
                <w:rPr>
                  <w:rFonts w:ascii="Arial" w:hAnsi="Arial" w:cs="Arial"/>
                  <w:sz w:val="20"/>
                  <w:szCs w:val="20"/>
                </w:rPr>
                <w:t>A. Równy</w:t>
              </w:r>
            </w:hyperlink>
            <w:r w:rsidR="002C2E42" w:rsidRPr="002C2E4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Ewa Mirkowska-Treugutt" w:history="1">
              <w:proofErr w:type="spellStart"/>
              <w:r w:rsidR="002C2E42" w:rsidRPr="002C2E42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  <w:proofErr w:type="spellEnd"/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2C2E42" w:rsidRPr="002C2E42" w:rsidRDefault="002C2E42" w:rsidP="00D0324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2E42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2C2E42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C2E42" w:rsidRPr="002C2E42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 xml:space="preserve">„Fokus 3”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A.Kryczyńska-Pham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2C2E42" w:rsidRPr="002C2E42" w:rsidRDefault="002C2E42" w:rsidP="00D0324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2E42">
              <w:rPr>
                <w:rFonts w:ascii="Arial" w:hAnsi="Arial" w:cs="Arial"/>
                <w:sz w:val="20"/>
                <w:szCs w:val="20"/>
                <w:lang w:val="en-US"/>
              </w:rPr>
              <w:t>WSIP</w:t>
            </w:r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C2E42" w:rsidRPr="002C2E42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2E42" w:rsidRDefault="002C2E42" w:rsidP="00867D91">
            <w:pPr>
              <w:pStyle w:val="Nagwek3"/>
              <w:keepNext w:val="0"/>
              <w:keepLines w:val="0"/>
              <w:spacing w:before="100" w:beforeAutospacing="1" w:after="100" w:afterAutospacing="1"/>
              <w:jc w:val="center"/>
              <w:rPr>
                <w:rStyle w:val="name"/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2C2E42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“</w:t>
            </w:r>
            <w:r w:rsidRPr="002C2E42">
              <w:rPr>
                <w:rStyle w:val="name"/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 xml:space="preserve">Matura Prime Time Pre-intermediate Workbook” </w:t>
            </w:r>
          </w:p>
          <w:p w:rsidR="00E13F7E" w:rsidRPr="00E13F7E" w:rsidRDefault="00E13F7E" w:rsidP="00E13F7E">
            <w:pPr>
              <w:rPr>
                <w:lang w:val="en-US"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C2E42" w:rsidRPr="002C2E42" w:rsidRDefault="009F1F9B" w:rsidP="00867D91">
            <w:pPr>
              <w:pStyle w:val="Nagwek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9" w:tooltip="Virginia Evans" w:history="1">
              <w:proofErr w:type="spellStart"/>
              <w:r w:rsidR="002C2E42" w:rsidRPr="002C2E42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V.Evans</w:t>
              </w:r>
              <w:proofErr w:type="spellEnd"/>
            </w:hyperlink>
            <w:r w:rsidR="002C2E42" w:rsidRPr="002C2E42">
              <w:rPr>
                <w:rStyle w:val="value"/>
                <w:rFonts w:ascii="Arial" w:eastAsiaTheme="majorEastAsia" w:hAnsi="Arial" w:cs="Arial"/>
                <w:b w:val="0"/>
                <w:sz w:val="20"/>
                <w:szCs w:val="20"/>
              </w:rPr>
              <w:t xml:space="preserve">, </w:t>
            </w:r>
            <w:hyperlink r:id="rId10" w:tooltip="Jenny Dooley" w:history="1">
              <w:proofErr w:type="spellStart"/>
              <w:r w:rsidR="002C2E42" w:rsidRPr="002C2E42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  <w:u w:val="none"/>
                </w:rPr>
                <w:t>J.Dooley</w:t>
              </w:r>
              <w:proofErr w:type="spellEnd"/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2C2E42" w:rsidRPr="002C2E42" w:rsidRDefault="009F1F9B" w:rsidP="00D0324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ooltip="Express Publishing" w:history="1">
              <w:r w:rsidR="002C2E42" w:rsidRPr="002C2E4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Express Publishing</w:t>
              </w:r>
            </w:hyperlink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C2E42" w:rsidRPr="002C2E42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Historia i społeczeństwo</w:t>
            </w:r>
          </w:p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 xml:space="preserve">„Poznać przeszłość. Rządzący i rządzeni” </w:t>
            </w:r>
          </w:p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 xml:space="preserve">„Poznać przeszłość. Ojczysty Panteon i ojczyste spory”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I.Janicka</w:t>
            </w:r>
            <w:proofErr w:type="spellEnd"/>
          </w:p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Style w:val="attributedetailsvalue"/>
                <w:rFonts w:ascii="Arial" w:hAnsi="Arial" w:cs="Arial"/>
                <w:sz w:val="20"/>
                <w:szCs w:val="20"/>
              </w:rPr>
              <w:t xml:space="preserve">T. </w:t>
            </w:r>
            <w:hyperlink r:id="rId12" w:history="1">
              <w:r w:rsidRPr="002C2E4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Maćkowski</w:t>
              </w:r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:rsidR="002C2E42" w:rsidRPr="002C2E42" w:rsidRDefault="002C2E42" w:rsidP="00D0324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C2E42" w:rsidRPr="002C2E42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Matematyka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„Matematyka 2” – poziom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W.Babiański</w:t>
            </w:r>
            <w:proofErr w:type="spellEnd"/>
            <w:r w:rsidRPr="002C2E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L.Chańko</w:t>
            </w:r>
            <w:proofErr w:type="spellEnd"/>
            <w:r w:rsidRPr="002C2E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J.Czarnowska</w:t>
            </w:r>
            <w:proofErr w:type="spellEnd"/>
            <w:r w:rsidRPr="002C2E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G.Janocha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2C2E42" w:rsidRPr="002C2E42" w:rsidRDefault="002C2E42" w:rsidP="00D0324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C2E42" w:rsidRPr="002C2E42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 xml:space="preserve">„ Biologia na czasie 2-zakres rozszerzony”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2" w:rsidRPr="002C2E42" w:rsidRDefault="002C2E42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E42" w:rsidRPr="002C2E42" w:rsidRDefault="009F1F9B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ooltip="Władysław Zamachowski" w:history="1">
              <w:proofErr w:type="spellStart"/>
              <w:r w:rsidR="002C2E42" w:rsidRPr="002C2E42">
                <w:rPr>
                  <w:rFonts w:ascii="Arial" w:hAnsi="Arial" w:cs="Arial"/>
                  <w:sz w:val="20"/>
                  <w:szCs w:val="20"/>
                </w:rPr>
                <w:t>W.Zamachowski</w:t>
              </w:r>
              <w:proofErr w:type="spellEnd"/>
            </w:hyperlink>
            <w:r w:rsidR="002C2E42" w:rsidRPr="002C2E4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2E42" w:rsidRPr="002C2E42" w:rsidRDefault="009F1F9B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tooltip="Franciszek Dubert" w:history="1">
              <w:r w:rsidR="002C2E42" w:rsidRPr="002C2E42">
                <w:rPr>
                  <w:rFonts w:ascii="Arial" w:hAnsi="Arial" w:cs="Arial"/>
                  <w:sz w:val="20"/>
                  <w:szCs w:val="20"/>
                </w:rPr>
                <w:t>F. Dubert</w:t>
              </w:r>
            </w:hyperlink>
          </w:p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2C2E42" w:rsidRPr="002C2E42" w:rsidRDefault="002C2E42" w:rsidP="00D0324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C2E42" w:rsidRPr="002C2E42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2E42" w:rsidRPr="002C2E42" w:rsidRDefault="002C2E42" w:rsidP="00E13F7E">
            <w:pPr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Geografia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 xml:space="preserve">„Oblicza geografii 2”- zakres rozszerzony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42">
              <w:rPr>
                <w:rStyle w:val="attributedetailsvalue"/>
                <w:rFonts w:ascii="Arial" w:hAnsi="Arial" w:cs="Arial"/>
                <w:sz w:val="20"/>
                <w:szCs w:val="20"/>
              </w:rPr>
              <w:t>T.Rachwał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2C2E42" w:rsidRPr="002C2E42" w:rsidRDefault="002C2E42" w:rsidP="00D0324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C2E42" w:rsidRPr="002C2E42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Naprawa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„Naprawa maszyn i urządzeń rolniczych”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C.Bocheński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2C2E42" w:rsidRPr="002C2E42" w:rsidRDefault="002C2E42" w:rsidP="00867D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C2E42" w:rsidRPr="002C2E42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Naprawa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 xml:space="preserve">„Pojazdy rolnicze”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A.Skrobacki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2C2E42" w:rsidRPr="002C2E42" w:rsidRDefault="002C2E42" w:rsidP="00867D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2C2E42" w:rsidRPr="002C2E42" w:rsidTr="00867D91">
        <w:trPr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2C2E42" w:rsidRPr="002C2E42" w:rsidRDefault="002C2E42" w:rsidP="00D0324B">
            <w:pPr>
              <w:pStyle w:val="Akapitzlist"/>
              <w:numPr>
                <w:ilvl w:val="0"/>
                <w:numId w:val="3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Urządzenia i systemy agrotroniki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 xml:space="preserve">Systemy </w:t>
            </w: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agrotroniczne</w:t>
            </w:r>
            <w:proofErr w:type="spellEnd"/>
            <w:r w:rsidRPr="002C2E42">
              <w:rPr>
                <w:rFonts w:ascii="Arial" w:hAnsi="Arial" w:cs="Arial"/>
                <w:sz w:val="20"/>
                <w:szCs w:val="20"/>
              </w:rPr>
              <w:t xml:space="preserve">. Podręcznik dostępny tylko w wersji elektronicznej.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2E42" w:rsidRPr="002C2E42" w:rsidRDefault="002C2E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42">
              <w:rPr>
                <w:rFonts w:ascii="Arial" w:hAnsi="Arial" w:cs="Arial"/>
                <w:sz w:val="20"/>
                <w:szCs w:val="20"/>
              </w:rPr>
              <w:t>Adam Ekielski, Karol Wesołowski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C2E42" w:rsidRPr="002C2E42" w:rsidRDefault="002C2E42" w:rsidP="00867D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42">
              <w:rPr>
                <w:rFonts w:ascii="Arial" w:hAnsi="Arial" w:cs="Arial"/>
                <w:sz w:val="20"/>
                <w:szCs w:val="20"/>
              </w:rPr>
              <w:t>PIGMiUR</w:t>
            </w:r>
            <w:proofErr w:type="spellEnd"/>
          </w:p>
        </w:tc>
      </w:tr>
    </w:tbl>
    <w:p w:rsidR="004E578C" w:rsidRPr="002C2E42" w:rsidRDefault="004E578C"/>
    <w:sectPr w:rsidR="004E578C" w:rsidRPr="002C2E42" w:rsidSect="002C2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725"/>
    <w:multiLevelType w:val="hybridMultilevel"/>
    <w:tmpl w:val="E07A2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771F"/>
    <w:multiLevelType w:val="hybridMultilevel"/>
    <w:tmpl w:val="948EAD4E"/>
    <w:lvl w:ilvl="0" w:tplc="E0DE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F39B2"/>
    <w:multiLevelType w:val="hybridMultilevel"/>
    <w:tmpl w:val="4282003C"/>
    <w:lvl w:ilvl="0" w:tplc="90D2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E42"/>
    <w:rsid w:val="001A0572"/>
    <w:rsid w:val="002C2E42"/>
    <w:rsid w:val="004E578C"/>
    <w:rsid w:val="009F1F9B"/>
    <w:rsid w:val="00D0324B"/>
    <w:rsid w:val="00E1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42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2C2E4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E42"/>
    <w:pPr>
      <w:keepNext/>
      <w:keepLines/>
      <w:suppressAutoHyphens w:val="0"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2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2E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2E42"/>
    <w:rPr>
      <w:color w:val="0000FF" w:themeColor="hyperlink"/>
      <w:u w:val="single"/>
    </w:rPr>
  </w:style>
  <w:style w:type="character" w:customStyle="1" w:styleId="value">
    <w:name w:val="value"/>
    <w:basedOn w:val="Domylnaczcionkaakapitu"/>
    <w:rsid w:val="002C2E42"/>
  </w:style>
  <w:style w:type="character" w:customStyle="1" w:styleId="attributedetailsvalue">
    <w:name w:val="attributedetailsvalue"/>
    <w:basedOn w:val="Domylnaczcionkaakapitu"/>
    <w:rsid w:val="002C2E42"/>
  </w:style>
  <w:style w:type="character" w:customStyle="1" w:styleId="name">
    <w:name w:val="name"/>
    <w:basedOn w:val="Domylnaczcionkaakapitu"/>
    <w:rsid w:val="002C2E42"/>
  </w:style>
  <w:style w:type="paragraph" w:styleId="Akapitzlist">
    <w:name w:val="List Paragraph"/>
    <w:basedOn w:val="Normalny"/>
    <w:uiPriority w:val="34"/>
    <w:qFormat/>
    <w:rsid w:val="002C2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4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rkowska-treugutt-ewa/" TargetMode="External"/><Relationship Id="rId13" Type="http://schemas.openxmlformats.org/officeDocument/2006/relationships/hyperlink" Target="https://www.gandalf.com.pl/os/zamachowski-wladysl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rowny-anna/" TargetMode="External"/><Relationship Id="rId12" Type="http://schemas.openxmlformats.org/officeDocument/2006/relationships/hyperlink" Target="https://www.empik.com/szukaj/produkt?author=ma%C4%87kowski+tomas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chmiel-malgorzata/" TargetMode="External"/><Relationship Id="rId11" Type="http://schemas.openxmlformats.org/officeDocument/2006/relationships/hyperlink" Target="https://ksiegarnia.pwn.pl/wydawca/Express-Publishing,w,6950096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ksiegarnia.pwn.pl/autor/Jenny-Dooley,a,69370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autor/Virginia-Evans,a,69632080" TargetMode="External"/><Relationship Id="rId14" Type="http://schemas.openxmlformats.org/officeDocument/2006/relationships/hyperlink" Target="https://www.gandalf.com.pl/os/dubert-francisz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3</cp:revision>
  <dcterms:created xsi:type="dcterms:W3CDTF">2020-07-15T11:43:00Z</dcterms:created>
  <dcterms:modified xsi:type="dcterms:W3CDTF">2020-07-15T12:24:00Z</dcterms:modified>
</cp:coreProperties>
</file>