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7" w:rsidRDefault="00D17B17" w:rsidP="00D17B17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17" w:rsidRPr="00F4577E" w:rsidRDefault="00D17B17" w:rsidP="00D17B1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w:rsidR="00D17B17" w:rsidRPr="00F4577E" w:rsidRDefault="00D17B17" w:rsidP="00D17B1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</w:t>
      </w:r>
      <w:r>
        <w:rPr>
          <w:rFonts w:ascii="Arial" w:hAnsi="Arial" w:cs="Arial"/>
          <w:b/>
          <w:color w:val="000000"/>
          <w:sz w:val="24"/>
          <w:szCs w:val="24"/>
        </w:rPr>
        <w:t>V</w:t>
      </w: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  Technikum</w:t>
      </w:r>
    </w:p>
    <w:p w:rsidR="006D3D83" w:rsidRDefault="00D17B17" w:rsidP="00D17B17">
      <w:pPr>
        <w:spacing w:line="288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żywienia i usług gastronomicznych</w:t>
      </w:r>
    </w:p>
    <w:p w:rsidR="00D17B17" w:rsidRPr="00D17B17" w:rsidRDefault="00D17B17" w:rsidP="00D17B1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8"/>
        <w:gridCol w:w="2383"/>
        <w:gridCol w:w="4705"/>
        <w:gridCol w:w="3800"/>
        <w:gridCol w:w="1701"/>
      </w:tblGrid>
      <w:tr w:rsidR="006D3D83" w:rsidRPr="00C66111" w:rsidTr="00DC1E71">
        <w:trPr>
          <w:jc w:val="center"/>
        </w:trPr>
        <w:tc>
          <w:tcPr>
            <w:tcW w:w="87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D3D83" w:rsidRPr="00C66111" w:rsidRDefault="006D3D83" w:rsidP="00D17B1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1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D3D83" w:rsidRPr="00C66111" w:rsidRDefault="006D3D83" w:rsidP="00D17B1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111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D3D83" w:rsidRPr="00C66111" w:rsidRDefault="006D3D83" w:rsidP="00D17B1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111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D3D83" w:rsidRPr="00C66111" w:rsidRDefault="006D3D83" w:rsidP="00D17B1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111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D3D83" w:rsidRPr="00C66111" w:rsidRDefault="006D3D83" w:rsidP="00D17B1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111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C66111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6D3D83" w:rsidRPr="00C66111" w:rsidTr="00DC1E71">
        <w:trPr>
          <w:jc w:val="center"/>
        </w:trPr>
        <w:tc>
          <w:tcPr>
            <w:tcW w:w="8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D3D83" w:rsidRPr="00C66111" w:rsidRDefault="006D3D83" w:rsidP="00D17B17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7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 xml:space="preserve">„Moje miejsce w rodzinie” </w:t>
            </w:r>
          </w:p>
        </w:tc>
        <w:tc>
          <w:tcPr>
            <w:tcW w:w="3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D3D83" w:rsidRPr="00C66111" w:rsidRDefault="006D3D83" w:rsidP="00D17B1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Święty Wojciech Poznań</w:t>
            </w:r>
          </w:p>
        </w:tc>
      </w:tr>
      <w:tr w:rsidR="006D3D83" w:rsidRPr="00C66111" w:rsidTr="00DC1E7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6D3D83" w:rsidRPr="00C66111" w:rsidRDefault="006D3D83" w:rsidP="00D17B17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 xml:space="preserve">„Ponad słowami” 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D3D83" w:rsidRPr="00C66111" w:rsidRDefault="006D3D83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D83" w:rsidRPr="00C66111" w:rsidRDefault="00F13FAF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tooltip="Małgorzata Chmiel" w:history="1">
              <w:proofErr w:type="spellStart"/>
              <w:r w:rsidR="006D3D83" w:rsidRPr="00C66111">
                <w:rPr>
                  <w:rFonts w:ascii="Arial" w:hAnsi="Arial" w:cs="Arial"/>
                  <w:sz w:val="20"/>
                  <w:szCs w:val="20"/>
                </w:rPr>
                <w:t>M.Chmiel</w:t>
              </w:r>
              <w:proofErr w:type="spellEnd"/>
            </w:hyperlink>
            <w:r w:rsidR="006D3D83" w:rsidRPr="00C6611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ooltip="Anna Równy" w:history="1">
              <w:r w:rsidR="006D3D83" w:rsidRPr="00C66111">
                <w:rPr>
                  <w:rFonts w:ascii="Arial" w:hAnsi="Arial" w:cs="Arial"/>
                  <w:sz w:val="20"/>
                  <w:szCs w:val="20"/>
                </w:rPr>
                <w:t>A. Równy</w:t>
              </w:r>
            </w:hyperlink>
            <w:r w:rsidR="006D3D83" w:rsidRPr="00C6611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tooltip="Ewa Mirkowska-Treugutt" w:history="1">
              <w:proofErr w:type="spellStart"/>
              <w:r w:rsidR="006D3D83" w:rsidRPr="00C66111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  <w:proofErr w:type="spellEnd"/>
            </w:hyperlink>
          </w:p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3D83" w:rsidRPr="00C66111" w:rsidRDefault="006D3D83" w:rsidP="00D17B1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6D3D83" w:rsidRPr="00C66111" w:rsidTr="00DC1E7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6D3D83" w:rsidRPr="00C66111" w:rsidRDefault="006D3D83" w:rsidP="00D17B17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Direkt</w:t>
            </w:r>
            <w:proofErr w:type="spellEnd"/>
            <w:r w:rsidRPr="00C66111">
              <w:rPr>
                <w:rFonts w:ascii="Arial" w:hAnsi="Arial" w:cs="Arial"/>
                <w:sz w:val="20"/>
                <w:szCs w:val="20"/>
              </w:rPr>
              <w:t xml:space="preserve"> repetytorium maturalne-język niemiecki poziom podstawowy” 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 xml:space="preserve">B. Ćwikowska, B. Jaroszewicz, A. </w:t>
            </w: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Niklewska</w:t>
            </w:r>
            <w:proofErr w:type="spellEnd"/>
            <w:r w:rsidRPr="00C66111">
              <w:rPr>
                <w:rFonts w:ascii="Arial" w:hAnsi="Arial" w:cs="Arial"/>
                <w:sz w:val="20"/>
                <w:szCs w:val="20"/>
              </w:rPr>
              <w:t xml:space="preserve"> Wojdat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D83" w:rsidRPr="00C66111" w:rsidRDefault="006D3D83" w:rsidP="00D17B1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</w:tr>
      <w:tr w:rsidR="006D3D83" w:rsidRPr="00C66111" w:rsidTr="00DC1E7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6D3D83" w:rsidRPr="00C66111" w:rsidRDefault="006D3D83" w:rsidP="00D17B17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 xml:space="preserve">„Repetytorium  maturalne poziom podstawowy” </w:t>
            </w:r>
          </w:p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6111">
              <w:rPr>
                <w:rFonts w:ascii="Arial" w:hAnsi="Arial" w:cs="Arial"/>
                <w:sz w:val="18"/>
                <w:szCs w:val="18"/>
                <w:lang w:val="en-US"/>
              </w:rPr>
              <w:t xml:space="preserve">H. </w:t>
            </w:r>
            <w:proofErr w:type="spellStart"/>
            <w:r w:rsidRPr="00C66111">
              <w:rPr>
                <w:rFonts w:ascii="Arial" w:hAnsi="Arial" w:cs="Arial"/>
                <w:sz w:val="18"/>
                <w:szCs w:val="18"/>
                <w:lang w:val="en-US"/>
              </w:rPr>
              <w:t>Umińska</w:t>
            </w:r>
            <w:proofErr w:type="spellEnd"/>
            <w:r w:rsidRPr="00C66111">
              <w:rPr>
                <w:rFonts w:ascii="Arial" w:hAnsi="Arial" w:cs="Arial"/>
                <w:sz w:val="18"/>
                <w:szCs w:val="18"/>
                <w:lang w:val="en-US"/>
              </w:rPr>
              <w:t>, B. Hastings, D. Chandler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D83" w:rsidRPr="00C66111" w:rsidRDefault="006D3D83" w:rsidP="00D17B1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>Pearson Longman</w:t>
            </w:r>
          </w:p>
        </w:tc>
      </w:tr>
      <w:tr w:rsidR="006D3D83" w:rsidRPr="00C66111" w:rsidTr="00DC1E7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6D3D83" w:rsidRPr="00C66111" w:rsidRDefault="006D3D83" w:rsidP="00D17B17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Historia i społeczeństwo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 xml:space="preserve">„Poznać przeszłość. Wojna i wojskowość” </w:t>
            </w:r>
            <w:r w:rsidRPr="00C66111">
              <w:rPr>
                <w:rFonts w:ascii="Arial" w:hAnsi="Arial" w:cs="Arial"/>
                <w:sz w:val="20"/>
                <w:szCs w:val="20"/>
              </w:rPr>
              <w:br/>
              <w:t xml:space="preserve">„Poznać przeszłość. Europa i świat” 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J.Centek</w:t>
            </w:r>
            <w:proofErr w:type="spellEnd"/>
            <w:r w:rsidRPr="00C661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66111">
              <w:rPr>
                <w:rStyle w:val="attributedetailsvalue"/>
                <w:rFonts w:ascii="Arial" w:hAnsi="Arial" w:cs="Arial"/>
                <w:sz w:val="20"/>
                <w:szCs w:val="20"/>
              </w:rPr>
              <w:t xml:space="preserve">K. Kłodziński , </w:t>
            </w:r>
            <w:proofErr w:type="spellStart"/>
            <w:r w:rsidRPr="00C66111">
              <w:rPr>
                <w:rStyle w:val="attributedetailsvalue"/>
                <w:rFonts w:ascii="Arial" w:hAnsi="Arial" w:cs="Arial"/>
                <w:sz w:val="20"/>
                <w:szCs w:val="20"/>
              </w:rPr>
              <w:t>T.Krzemiński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D3D83" w:rsidRPr="00C66111" w:rsidRDefault="006D3D83" w:rsidP="00D17B1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6D3D83" w:rsidRPr="00C66111" w:rsidTr="00DC1E7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6D3D83" w:rsidRPr="00C66111" w:rsidRDefault="006D3D83" w:rsidP="00D17B17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 w:rsidRPr="00C66111">
              <w:rPr>
                <w:rFonts w:ascii="Arial" w:hAnsi="Arial" w:cs="Arial"/>
                <w:sz w:val="20"/>
                <w:szCs w:val="20"/>
              </w:rPr>
              <w:lastRenderedPageBreak/>
              <w:t>(rozszerzona)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lastRenderedPageBreak/>
              <w:t>Matematyka 2 – poziom rozszerzony</w:t>
            </w:r>
          </w:p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lastRenderedPageBreak/>
              <w:t>Matematyka 3 – poziom rozszerzony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lastRenderedPageBreak/>
              <w:t xml:space="preserve">W. </w:t>
            </w: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Babiański</w:t>
            </w:r>
            <w:proofErr w:type="spellEnd"/>
            <w:r w:rsidRPr="00C66111">
              <w:rPr>
                <w:rFonts w:ascii="Arial" w:hAnsi="Arial" w:cs="Arial"/>
                <w:sz w:val="20"/>
                <w:szCs w:val="20"/>
              </w:rPr>
              <w:t xml:space="preserve">, L. </w:t>
            </w: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 w:rsidRPr="00C66111">
              <w:rPr>
                <w:rFonts w:ascii="Arial" w:hAnsi="Arial" w:cs="Arial"/>
                <w:sz w:val="20"/>
                <w:szCs w:val="20"/>
              </w:rPr>
              <w:t xml:space="preserve">, J. </w:t>
            </w:r>
            <w:r w:rsidRPr="00C66111">
              <w:rPr>
                <w:rFonts w:ascii="Arial" w:hAnsi="Arial" w:cs="Arial"/>
                <w:sz w:val="20"/>
                <w:szCs w:val="20"/>
              </w:rPr>
              <w:lastRenderedPageBreak/>
              <w:t>Czarnowska, J. Wesołowska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D83" w:rsidRPr="00C66111" w:rsidRDefault="006D3D83" w:rsidP="00D17B1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lastRenderedPageBreak/>
              <w:t>Nowa Era</w:t>
            </w:r>
          </w:p>
        </w:tc>
      </w:tr>
      <w:tr w:rsidR="006D3D83" w:rsidRPr="00C66111" w:rsidTr="00DC1E7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6D3D83" w:rsidRPr="00C66111" w:rsidRDefault="006D3D83" w:rsidP="00D17B17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„Oblicza geografii” cz.3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Style w:val="attributedetailsvalue"/>
                <w:rFonts w:ascii="Arial" w:hAnsi="Arial" w:cs="Arial"/>
                <w:sz w:val="20"/>
                <w:szCs w:val="20"/>
              </w:rPr>
              <w:t>M. Więckowski, R. Malarz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D83" w:rsidRPr="00C66111" w:rsidRDefault="006D3D83" w:rsidP="00D17B1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6D3D83" w:rsidRPr="00C66111" w:rsidTr="00DC1E7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6D3D83" w:rsidRPr="00C66111" w:rsidRDefault="006D3D83" w:rsidP="00D17B17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Biologia (rozszerzona)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„Biologia na czasie 3-poziom rozszerzony” / Nowa Era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D3D83" w:rsidRPr="00C66111" w:rsidRDefault="006D3D83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D83" w:rsidRPr="00C66111" w:rsidRDefault="00F13FAF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tooltip="Marek Jurgowiak" w:history="1">
              <w:proofErr w:type="spellStart"/>
              <w:r w:rsidR="006D3D83" w:rsidRPr="00C66111">
                <w:rPr>
                  <w:rFonts w:ascii="Arial" w:hAnsi="Arial" w:cs="Arial"/>
                  <w:sz w:val="20"/>
                  <w:szCs w:val="20"/>
                </w:rPr>
                <w:t>M.Jurgowiak</w:t>
              </w:r>
              <w:proofErr w:type="spellEnd"/>
            </w:hyperlink>
            <w:r w:rsidR="006D3D83" w:rsidRPr="00C6611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tooltip="Maria Marko-Worłowska" w:history="1">
              <w:r w:rsidR="006D3D83" w:rsidRPr="00C66111">
                <w:rPr>
                  <w:rFonts w:ascii="Arial" w:hAnsi="Arial" w:cs="Arial"/>
                  <w:sz w:val="20"/>
                  <w:szCs w:val="20"/>
                </w:rPr>
                <w:t xml:space="preserve">M. </w:t>
              </w:r>
              <w:proofErr w:type="spellStart"/>
              <w:r w:rsidR="006D3D83" w:rsidRPr="00C66111">
                <w:rPr>
                  <w:rFonts w:ascii="Arial" w:hAnsi="Arial" w:cs="Arial"/>
                  <w:sz w:val="20"/>
                  <w:szCs w:val="20"/>
                </w:rPr>
                <w:t>Marko-Worłowska</w:t>
              </w:r>
              <w:proofErr w:type="spellEnd"/>
            </w:hyperlink>
            <w:r w:rsidR="006D3D83" w:rsidRPr="00C661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D3D83" w:rsidRPr="00C66111">
              <w:rPr>
                <w:rFonts w:ascii="Arial" w:hAnsi="Arial" w:cs="Arial"/>
                <w:sz w:val="20"/>
                <w:szCs w:val="20"/>
              </w:rPr>
              <w:br/>
            </w:r>
            <w:hyperlink r:id="rId11" w:tooltip="Władysław Zamachowski" w:history="1">
              <w:r w:rsidR="006D3D83" w:rsidRPr="00C66111">
                <w:rPr>
                  <w:rFonts w:ascii="Arial" w:hAnsi="Arial" w:cs="Arial"/>
                  <w:sz w:val="20"/>
                  <w:szCs w:val="20"/>
                </w:rPr>
                <w:t>W. Zamachowski</w:t>
              </w:r>
            </w:hyperlink>
            <w:r w:rsidR="006D3D83" w:rsidRPr="00C66111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tooltip="Franciszek Dubert" w:history="1">
              <w:proofErr w:type="spellStart"/>
              <w:r w:rsidR="006D3D83" w:rsidRPr="00C66111">
                <w:rPr>
                  <w:rFonts w:ascii="Arial" w:hAnsi="Arial" w:cs="Arial"/>
                  <w:sz w:val="20"/>
                  <w:szCs w:val="20"/>
                </w:rPr>
                <w:t>F.Dubert</w:t>
              </w:r>
              <w:proofErr w:type="spellEnd"/>
            </w:hyperlink>
          </w:p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3D83" w:rsidRPr="00C66111" w:rsidRDefault="006D3D83" w:rsidP="00D17B1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6D3D83" w:rsidRPr="00C66111" w:rsidTr="00DC1E7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6D3D83" w:rsidRPr="00C66111" w:rsidRDefault="006D3D83" w:rsidP="00D17B17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Obsługa konsumenta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 xml:space="preserve">„Usługi gastronomiczne” 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A.Kmiołek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D3D83" w:rsidRPr="00C66111" w:rsidRDefault="006D3D83" w:rsidP="00D17B17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6D3D83" w:rsidRPr="00C66111" w:rsidTr="00DC1E71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6D3D83" w:rsidRPr="00C66111" w:rsidRDefault="006D3D83" w:rsidP="00D17B17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Organizowanie produkcji gastronomicznej-zajęcia praktyczne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 xml:space="preserve">„Organizacja produkcji gastronomicznej” 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D3D83" w:rsidRPr="00C66111" w:rsidRDefault="006D3D83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A.Kmiołek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D3D83" w:rsidRPr="00C66111" w:rsidRDefault="006D3D83" w:rsidP="00DC1E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</w:tbl>
    <w:p w:rsidR="00625481" w:rsidRDefault="00625481"/>
    <w:sectPr w:rsidR="00625481" w:rsidSect="006D3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55E"/>
    <w:multiLevelType w:val="hybridMultilevel"/>
    <w:tmpl w:val="E31EA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D83"/>
    <w:rsid w:val="00625481"/>
    <w:rsid w:val="006D3D83"/>
    <w:rsid w:val="00D17B17"/>
    <w:rsid w:val="00F1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D83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ttributedetailsvalue">
    <w:name w:val="attributedetailsvalue"/>
    <w:basedOn w:val="Domylnaczcionkaakapitu"/>
    <w:rsid w:val="006D3D83"/>
  </w:style>
  <w:style w:type="paragraph" w:styleId="Akapitzlist">
    <w:name w:val="List Paragraph"/>
    <w:basedOn w:val="Normalny"/>
    <w:uiPriority w:val="34"/>
    <w:qFormat/>
    <w:rsid w:val="006D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1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irkowska-treugutt-ew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rowny-anna/" TargetMode="External"/><Relationship Id="rId12" Type="http://schemas.openxmlformats.org/officeDocument/2006/relationships/hyperlink" Target="https://www.gandalf.com.pl/os/dubert-francisz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chmiel-malgorzata/" TargetMode="External"/><Relationship Id="rId11" Type="http://schemas.openxmlformats.org/officeDocument/2006/relationships/hyperlink" Target="https://www.gandalf.com.pl/os/zamachowski-wladyslaw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andalf.com.pl/os/marko-worlowska-mar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ndalf.com.pl/os/jurgowiak-mare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2</cp:revision>
  <dcterms:created xsi:type="dcterms:W3CDTF">2020-07-15T11:40:00Z</dcterms:created>
  <dcterms:modified xsi:type="dcterms:W3CDTF">2020-07-15T12:26:00Z</dcterms:modified>
</cp:coreProperties>
</file>